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rPr>
          <w:rFonts w:ascii="黑体" w:hAnsi="黑体" w:eastAsia="黑体" w:cs="宋体"/>
          <w:kern w:val="0"/>
          <w:sz w:val="28"/>
          <w:szCs w:val="32"/>
        </w:rPr>
      </w:pPr>
      <w:r>
        <w:rPr>
          <w:rFonts w:hint="eastAsia" w:ascii="黑体" w:hAnsi="黑体" w:eastAsia="黑体" w:cs="宋体"/>
          <w:kern w:val="0"/>
          <w:sz w:val="28"/>
          <w:szCs w:val="32"/>
        </w:rPr>
        <w:t>附件2：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图书编校质量检查结果汇总表</w:t>
      </w:r>
    </w:p>
    <w:tbl>
      <w:tblPr>
        <w:tblW w:w="150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6"/>
        <w:gridCol w:w="1596"/>
        <w:gridCol w:w="2681"/>
        <w:gridCol w:w="2536"/>
        <w:gridCol w:w="2320"/>
        <w:gridCol w:w="1096"/>
        <w:gridCol w:w="1056"/>
        <w:gridCol w:w="700"/>
        <w:gridCol w:w="1236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ISBN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978-7-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书  名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出版单位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版 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全书字数(万)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检查字数(万)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计错数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差错率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(/万分之)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分类（少儿、教辅、其他）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32" w:hanging="13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凡例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6666-6666-6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小猫团团历险记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总局质检中心出版社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2014年3月第1版第1次印刷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少儿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ind w:firstLine="264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2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3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4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5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6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7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</Words>
  <Characters>161</Characters>
  <Lines>1</Lines>
  <Paragraphs>1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2014-03-03T02:31:00Z</dcterms:created>
  <dc:creator>User</dc:creator>
  <cp:lastModifiedBy>bai</cp:lastModifiedBy>
  <dcterms:modified xsi:type="dcterms:W3CDTF">2014-03-07T02:26:54Z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